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9EBF" w14:textId="77777777" w:rsidR="00FE067E" w:rsidRPr="009A3225" w:rsidRDefault="00CD36CF" w:rsidP="004B7F95">
      <w:pPr>
        <w:pStyle w:val="TitlePageOrigin"/>
      </w:pPr>
      <w:r w:rsidRPr="009A3225">
        <w:t>WEST virginia legislature</w:t>
      </w:r>
    </w:p>
    <w:p w14:paraId="25B6F2A2" w14:textId="77777777" w:rsidR="00CD36CF" w:rsidRPr="009A3225" w:rsidRDefault="00B837E9" w:rsidP="004B7F95">
      <w:pPr>
        <w:pStyle w:val="TitlePageSession"/>
      </w:pPr>
      <w:r w:rsidRPr="009A3225">
        <w:t>20</w:t>
      </w:r>
      <w:r w:rsidR="0011072C" w:rsidRPr="009A3225">
        <w:t>2</w:t>
      </w:r>
      <w:r w:rsidR="004708CE" w:rsidRPr="009A3225">
        <w:t>5</w:t>
      </w:r>
      <w:r w:rsidR="00CD36CF" w:rsidRPr="009A3225">
        <w:t xml:space="preserve"> regular session</w:t>
      </w:r>
    </w:p>
    <w:p w14:paraId="57B66C28" w14:textId="052F9DEF" w:rsidR="006F74B8" w:rsidRPr="009A3225" w:rsidRDefault="006F74B8" w:rsidP="006F74B8">
      <w:pPr>
        <w:pStyle w:val="TitlePageBillPrefix"/>
      </w:pPr>
      <w:r w:rsidRPr="009A3225">
        <w:t>Enrolled</w:t>
      </w:r>
    </w:p>
    <w:p w14:paraId="7687043E" w14:textId="77777777" w:rsidR="00665226" w:rsidRPr="009A3225" w:rsidRDefault="007D306D" w:rsidP="004B7F95">
      <w:pPr>
        <w:pStyle w:val="TitlePageBillPrefix"/>
      </w:pPr>
      <w:sdt>
        <w:sdtPr>
          <w:tag w:val="IntroDate"/>
          <w:id w:val="-1236936958"/>
          <w:placeholder>
            <w:docPart w:val="D86FFA86D1B643AFAEBEBC504DE3DF07"/>
          </w:placeholder>
          <w:text/>
        </w:sdtPr>
        <w:sdtEndPr/>
        <w:sdtContent>
          <w:r w:rsidR="00665226" w:rsidRPr="009A3225">
            <w:t>Committee Substitute</w:t>
          </w:r>
        </w:sdtContent>
      </w:sdt>
    </w:p>
    <w:p w14:paraId="34BAC518" w14:textId="77777777" w:rsidR="00665226" w:rsidRPr="009A3225" w:rsidRDefault="00665226" w:rsidP="004B7F95">
      <w:pPr>
        <w:pStyle w:val="TitlePageBillPrefix"/>
        <w:rPr>
          <w:szCs w:val="36"/>
        </w:rPr>
      </w:pPr>
      <w:r w:rsidRPr="009A3225">
        <w:rPr>
          <w:szCs w:val="36"/>
        </w:rPr>
        <w:t>for</w:t>
      </w:r>
    </w:p>
    <w:p w14:paraId="7C280C3F" w14:textId="77777777" w:rsidR="00665226" w:rsidRPr="009A3225" w:rsidRDefault="007D306D" w:rsidP="004B7F95">
      <w:pPr>
        <w:pStyle w:val="TitlePageBillPrefix"/>
      </w:pPr>
      <w:sdt>
        <w:sdtPr>
          <w:tag w:val="IntroDate"/>
          <w:id w:val="-1104263907"/>
          <w:placeholder>
            <w:docPart w:val="618FDD46CDDF4C99819BD264239F00B4"/>
          </w:placeholder>
          <w:text/>
        </w:sdtPr>
        <w:sdtEndPr/>
        <w:sdtContent>
          <w:r w:rsidR="00665226" w:rsidRPr="009A3225">
            <w:t>Committee Substitute</w:t>
          </w:r>
        </w:sdtContent>
      </w:sdt>
    </w:p>
    <w:p w14:paraId="276AC79F" w14:textId="77777777" w:rsidR="00665226" w:rsidRPr="009A3225" w:rsidRDefault="00665226" w:rsidP="004B7F95">
      <w:pPr>
        <w:pStyle w:val="TitlePageBillPrefix"/>
        <w:rPr>
          <w:szCs w:val="36"/>
        </w:rPr>
      </w:pPr>
      <w:r w:rsidRPr="009A3225">
        <w:rPr>
          <w:szCs w:val="36"/>
        </w:rPr>
        <w:t>for</w:t>
      </w:r>
    </w:p>
    <w:p w14:paraId="4678E69E" w14:textId="77777777" w:rsidR="00CD36CF" w:rsidRPr="009A3225" w:rsidRDefault="007D306D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EF2634131ED04B6190CF215CCD7DD16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00469" w:rsidRPr="009A3225">
            <w:t>Senate</w:t>
          </w:r>
        </w:sdtContent>
      </w:sdt>
      <w:r w:rsidR="00303684" w:rsidRPr="009A3225">
        <w:t xml:space="preserve"> </w:t>
      </w:r>
      <w:r w:rsidR="00CD36CF" w:rsidRPr="009A3225">
        <w:t xml:space="preserve">Bill </w:t>
      </w:r>
      <w:sdt>
        <w:sdtPr>
          <w:tag w:val="BNum"/>
          <w:id w:val="1645317809"/>
          <w:lock w:val="sdtLocked"/>
          <w:placeholder>
            <w:docPart w:val="C6392D65FBAA4F2FAA265CA183F601A3"/>
          </w:placeholder>
          <w:text/>
        </w:sdtPr>
        <w:sdtEndPr/>
        <w:sdtContent>
          <w:r w:rsidR="00900469" w:rsidRPr="009A3225">
            <w:t>531</w:t>
          </w:r>
        </w:sdtContent>
      </w:sdt>
    </w:p>
    <w:p w14:paraId="27341CA8" w14:textId="5AB7CDBC" w:rsidR="00900469" w:rsidRPr="009A3225" w:rsidRDefault="00900469" w:rsidP="004B7F95">
      <w:pPr>
        <w:pStyle w:val="References"/>
        <w:rPr>
          <w:smallCaps/>
        </w:rPr>
      </w:pPr>
      <w:r w:rsidRPr="009A3225">
        <w:rPr>
          <w:smallCaps/>
        </w:rPr>
        <w:t>By Senators Woelfel, Oliverio, Hamilton, Fuller</w:t>
      </w:r>
      <w:r w:rsidR="00902AA7" w:rsidRPr="009A3225">
        <w:rPr>
          <w:smallCaps/>
        </w:rPr>
        <w:t>,</w:t>
      </w:r>
      <w:r w:rsidR="00D25D26" w:rsidRPr="009A3225">
        <w:rPr>
          <w:smallCaps/>
        </w:rPr>
        <w:t xml:space="preserve"> </w:t>
      </w:r>
      <w:r w:rsidR="00902AA7" w:rsidRPr="009A3225">
        <w:rPr>
          <w:smallCaps/>
        </w:rPr>
        <w:t>Willis</w:t>
      </w:r>
      <w:r w:rsidR="002C56C7" w:rsidRPr="009A3225">
        <w:rPr>
          <w:smallCaps/>
        </w:rPr>
        <w:t>, Taylor, and Helton</w:t>
      </w:r>
    </w:p>
    <w:p w14:paraId="4EFF7820" w14:textId="3FD53DDD" w:rsidR="00711917" w:rsidRPr="009A3225" w:rsidRDefault="00CD36CF" w:rsidP="004B7F95">
      <w:pPr>
        <w:pStyle w:val="References"/>
        <w:sectPr w:rsidR="00711917" w:rsidRPr="009A3225" w:rsidSect="0090046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A3225">
        <w:t>[</w:t>
      </w:r>
      <w:r w:rsidR="006F74B8" w:rsidRPr="009A3225">
        <w:t>Passed April 12, 2025; in effect 90 days from passage</w:t>
      </w:r>
      <w:r w:rsidR="007D306D">
        <w:t xml:space="preserve"> (July 11, 2025)</w:t>
      </w:r>
      <w:r w:rsidR="008E6473" w:rsidRPr="009A3225">
        <w:t>]</w:t>
      </w:r>
    </w:p>
    <w:p w14:paraId="153C2A08" w14:textId="56447C2C" w:rsidR="00900469" w:rsidRPr="009A3225" w:rsidRDefault="00900469" w:rsidP="004B7F95">
      <w:pPr>
        <w:pStyle w:val="References"/>
      </w:pPr>
    </w:p>
    <w:p w14:paraId="402535F2" w14:textId="77777777" w:rsidR="00900469" w:rsidRPr="009A3225" w:rsidRDefault="00900469" w:rsidP="00900469">
      <w:pPr>
        <w:pStyle w:val="TitlePageOrigin"/>
      </w:pPr>
    </w:p>
    <w:p w14:paraId="6E9351DD" w14:textId="77777777" w:rsidR="00900469" w:rsidRPr="009A3225" w:rsidRDefault="00900469" w:rsidP="00900469">
      <w:pPr>
        <w:pStyle w:val="TitlePageOrigin"/>
      </w:pPr>
    </w:p>
    <w:p w14:paraId="24B87A08" w14:textId="5C8944A2" w:rsidR="00900469" w:rsidRPr="009A3225" w:rsidRDefault="009A3225" w:rsidP="007D306D">
      <w:pPr>
        <w:pStyle w:val="TitleSection"/>
      </w:pPr>
      <w:r w:rsidRPr="009A3225">
        <w:lastRenderedPageBreak/>
        <w:t>AN ACT</w:t>
      </w:r>
      <w:r w:rsidR="00900469" w:rsidRPr="009A3225">
        <w:t xml:space="preserve"> </w:t>
      </w:r>
      <w:r w:rsidR="009B3B95" w:rsidRPr="009A3225">
        <w:rPr>
          <w:rFonts w:cs="Arial"/>
        </w:rPr>
        <w:t>to amend and reenact §61-2-15a of the Code of West Virginia, 1931, as amended, relating to crimes against athletic officials; clarifying that victims include participants; creating definitions; establishing minimum criminal penalties; establishing minimum fines; authorizing county boards of education and governing boards for a state institution for higher education to give written notice banning any person convicted of an offense under this section from certain sports events; requiring written notice to the person banned; and establishing that a violation of the ban is a form of trespass</w:t>
      </w:r>
      <w:r w:rsidR="00900469" w:rsidRPr="009A3225">
        <w:t>.</w:t>
      </w:r>
    </w:p>
    <w:p w14:paraId="542E4A5D" w14:textId="77777777" w:rsidR="00900469" w:rsidRPr="009A3225" w:rsidRDefault="00900469" w:rsidP="007D306D">
      <w:pPr>
        <w:pStyle w:val="EnactingClause"/>
      </w:pPr>
      <w:r w:rsidRPr="009A3225">
        <w:t>Be it enacted by the Legislature of West Virginia:</w:t>
      </w:r>
    </w:p>
    <w:p w14:paraId="0EE7BA3D" w14:textId="77777777" w:rsidR="00900469" w:rsidRPr="009A3225" w:rsidRDefault="00900469" w:rsidP="007D306D">
      <w:pPr>
        <w:pStyle w:val="EnactingClause"/>
        <w:sectPr w:rsidR="00900469" w:rsidRPr="009A3225" w:rsidSect="0071191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5BD0D0" w14:textId="77777777" w:rsidR="009B3B95" w:rsidRPr="009A3225" w:rsidRDefault="009B3B95" w:rsidP="007D306D">
      <w:pPr>
        <w:pStyle w:val="ArticleHeading"/>
        <w:widowControl/>
      </w:pPr>
      <w:r w:rsidRPr="009A3225">
        <w:t xml:space="preserve">ARTICLE 2. CRIMES AGAINST THE PERSON. </w:t>
      </w:r>
    </w:p>
    <w:p w14:paraId="146692B5" w14:textId="77777777" w:rsidR="009B3B95" w:rsidRPr="009A3225" w:rsidRDefault="009B3B95" w:rsidP="007D306D">
      <w:pPr>
        <w:pStyle w:val="SectionHeading"/>
        <w:widowControl/>
      </w:pPr>
      <w:r w:rsidRPr="009A3225">
        <w:t>§61-2-15a. Assault, battery on athletic officials or participants; penalties.</w:t>
      </w:r>
    </w:p>
    <w:p w14:paraId="336423F2" w14:textId="6FF5DDF4" w:rsidR="009B3B95" w:rsidRPr="009A3225" w:rsidRDefault="009B3B95" w:rsidP="007D306D">
      <w:pPr>
        <w:pStyle w:val="SectionBody"/>
        <w:widowControl/>
      </w:pPr>
      <w:r w:rsidRPr="009A3225">
        <w:t xml:space="preserve">(a) </w:t>
      </w:r>
      <w:r w:rsidRPr="009A3225">
        <w:rPr>
          <w:i/>
          <w:iCs/>
        </w:rPr>
        <w:t>Definitions</w:t>
      </w:r>
      <w:r w:rsidR="009A3225">
        <w:t>.</w:t>
      </w:r>
      <w:r w:rsidRPr="009A3225">
        <w:t xml:space="preserve"> </w:t>
      </w:r>
      <w:r w:rsidR="009A3225">
        <w:t>—</w:t>
      </w:r>
      <w:r w:rsidRPr="009A3225">
        <w:t xml:space="preserve"> </w:t>
      </w:r>
    </w:p>
    <w:p w14:paraId="23C3BF2D" w14:textId="77777777" w:rsidR="009B3B95" w:rsidRPr="009A3225" w:rsidRDefault="009B3B95" w:rsidP="007D306D">
      <w:pPr>
        <w:pStyle w:val="SectionBody"/>
        <w:widowControl/>
      </w:pPr>
      <w:r w:rsidRPr="009A3225">
        <w:t xml:space="preserve">(1)  For the purpose of this section, </w:t>
      </w:r>
      <w:r w:rsidRPr="009A3225">
        <w:sym w:font="Arial" w:char="0022"/>
      </w:r>
      <w:r w:rsidRPr="009A3225">
        <w:t>athletic official</w:t>
      </w:r>
      <w:r w:rsidRPr="009A3225">
        <w:sym w:font="Arial" w:char="0022"/>
      </w:r>
      <w:r w:rsidRPr="009A3225">
        <w:t xml:space="preserve"> means a person at a sports event, or traveling to or from a sporting event, who enforces the rules of that event, including, but not limited to, an umpire or referee, or a person who supervises the participants, including, but not limited to, a coach, assistant coach, or any other athletic staff.</w:t>
      </w:r>
    </w:p>
    <w:p w14:paraId="2789E708" w14:textId="77777777" w:rsidR="009B3B95" w:rsidRPr="009A3225" w:rsidRDefault="009B3B95" w:rsidP="007D306D">
      <w:pPr>
        <w:pStyle w:val="SectionBody"/>
        <w:widowControl/>
      </w:pPr>
      <w:r w:rsidRPr="009A3225">
        <w:t xml:space="preserve">(2) For the purpose of this section, </w:t>
      </w:r>
      <w:r w:rsidRPr="009A3225">
        <w:sym w:font="Arial" w:char="0022"/>
      </w:r>
      <w:r w:rsidRPr="009A3225">
        <w:t>participant</w:t>
      </w:r>
      <w:r w:rsidRPr="009A3225">
        <w:sym w:font="Arial" w:char="0022"/>
      </w:r>
      <w:r w:rsidRPr="009A3225">
        <w:t xml:space="preserve"> means a player on a sports team or any other team members during the course of a game or related sporting event. </w:t>
      </w:r>
    </w:p>
    <w:p w14:paraId="7070F4E5" w14:textId="1B02F166" w:rsidR="009B3B95" w:rsidRPr="009A3225" w:rsidRDefault="009B3B95" w:rsidP="007D306D">
      <w:pPr>
        <w:pStyle w:val="SectionBody"/>
        <w:widowControl/>
      </w:pPr>
      <w:r w:rsidRPr="009A3225">
        <w:t>(b) If any person commits an assault as defined in §61-2-9(b) of this code, to the person of an athletic official or participant, the offender is guilty of a misdemeanor and, upon conviction thereof, shall be fined not less than $250, nor more than $500 and confined in jail not less than five days nor more than six months.</w:t>
      </w:r>
    </w:p>
    <w:p w14:paraId="386FF0F9" w14:textId="13EC1620" w:rsidR="009B3B95" w:rsidRPr="009A3225" w:rsidRDefault="009B3B95" w:rsidP="007D306D">
      <w:pPr>
        <w:pStyle w:val="SectionBody"/>
        <w:widowControl/>
      </w:pPr>
      <w:r w:rsidRPr="009A3225">
        <w:t xml:space="preserve">(c) If any person commits a battery, as defined in §61-2-9(c) of this code, against an athletic official or participant, the offender is guilty of a misdemeanor and, upon conviction thereof, shall be fined not less than $500, nor more than $1,000 and confined in jail not less than 10 days nor more than </w:t>
      </w:r>
      <w:r w:rsidR="009A3225">
        <w:t>12</w:t>
      </w:r>
      <w:r w:rsidRPr="009A3225">
        <w:t xml:space="preserve"> months. </w:t>
      </w:r>
    </w:p>
    <w:p w14:paraId="27F26F81" w14:textId="6F6CD8CE" w:rsidR="009B3B95" w:rsidRPr="009A3225" w:rsidRDefault="009B3B95" w:rsidP="007D306D">
      <w:pPr>
        <w:pStyle w:val="SectionBody"/>
        <w:widowControl/>
      </w:pPr>
      <w:r w:rsidRPr="009A3225">
        <w:lastRenderedPageBreak/>
        <w:t>(d)(1) In addition to the criminal penalties set forth in this section, a county board of education or a governing board for a state institution of higher education may provide written notification to any person convicted of an offense under subsection (b) or subsection (</w:t>
      </w:r>
      <w:r w:rsidR="009A3225" w:rsidRPr="009A3225">
        <w:t>c</w:t>
      </w:r>
      <w:r w:rsidRPr="009A3225">
        <w:t>) of this section that he or she is banned from all state school sports events or school-sponsored sports events as a result of the conviction for a minimum of 365 days.</w:t>
      </w:r>
    </w:p>
    <w:p w14:paraId="2E4D1354" w14:textId="77777777" w:rsidR="007D306D" w:rsidRDefault="009B3B95" w:rsidP="007D306D">
      <w:pPr>
        <w:pStyle w:val="SectionBody"/>
        <w:widowControl/>
        <w:sectPr w:rsidR="007D306D" w:rsidSect="0090046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A3225">
        <w:t>(2) Any person receiving the written notification set forth in subdivision (1) of this subsection who refuses to leave the premises of any state school sports event or school-sponsored sports event upon request shall be subject to prosecution pursuant to the provisions of §61-3B-1</w:t>
      </w:r>
      <w:r w:rsidR="007D306D" w:rsidRPr="007D306D">
        <w:rPr>
          <w:i/>
        </w:rPr>
        <w:t xml:space="preserve"> et seq. </w:t>
      </w:r>
      <w:r w:rsidRPr="009A3225">
        <w:t>of this code.</w:t>
      </w:r>
    </w:p>
    <w:p w14:paraId="4F0D6B7F" w14:textId="77777777" w:rsidR="007D306D" w:rsidRPr="006239C4" w:rsidRDefault="007D306D" w:rsidP="007D306D">
      <w:pPr>
        <w:pStyle w:val="BlockText"/>
      </w:pPr>
      <w:r w:rsidRPr="006239C4">
        <w:lastRenderedPageBreak/>
        <w:t xml:space="preserve">The </w:t>
      </w:r>
      <w:r>
        <w:t>Clerk of the Senate and the Clerk of the House of Delegates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50E1D641" w14:textId="77777777" w:rsidR="007D306D" w:rsidRPr="006239C4" w:rsidRDefault="007D306D" w:rsidP="007D306D">
      <w:pPr>
        <w:spacing w:line="240" w:lineRule="auto"/>
        <w:ind w:left="720" w:right="720"/>
        <w:rPr>
          <w:rFonts w:cs="Arial"/>
        </w:rPr>
      </w:pPr>
    </w:p>
    <w:p w14:paraId="02E563C5" w14:textId="77777777" w:rsidR="007D306D" w:rsidRPr="006239C4" w:rsidRDefault="007D306D" w:rsidP="007D306D">
      <w:pPr>
        <w:spacing w:line="240" w:lineRule="auto"/>
        <w:ind w:left="720" w:right="720"/>
        <w:rPr>
          <w:rFonts w:cs="Arial"/>
        </w:rPr>
      </w:pPr>
    </w:p>
    <w:p w14:paraId="35311C1D" w14:textId="77777777" w:rsidR="007D306D" w:rsidRPr="006239C4" w:rsidRDefault="007D306D" w:rsidP="007D306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38104A12" w14:textId="77777777" w:rsidR="007D306D" w:rsidRPr="006239C4" w:rsidRDefault="007D306D" w:rsidP="007D306D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63F67498" w14:textId="77777777" w:rsidR="007D306D" w:rsidRPr="006239C4" w:rsidRDefault="007D306D" w:rsidP="007D306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0E3E62E" w14:textId="77777777" w:rsidR="007D306D" w:rsidRPr="006239C4" w:rsidRDefault="007D306D" w:rsidP="007D306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20228F6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7EA2C53" w14:textId="77777777" w:rsidR="007D306D" w:rsidRPr="006239C4" w:rsidRDefault="007D306D" w:rsidP="007D306D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1DB351FB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035CDE42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CC735D0" w14:textId="77777777" w:rsidR="007D306D" w:rsidRDefault="007D306D" w:rsidP="007D306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1682A02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Originated in the Senate.</w:t>
      </w:r>
    </w:p>
    <w:p w14:paraId="3420401B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4481A2F" w14:textId="77777777" w:rsidR="007D306D" w:rsidRPr="006239C4" w:rsidRDefault="007D306D" w:rsidP="007D306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6D2156C3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30A60F0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35B8D2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8001DC5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782BAFF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D4CBDD3" w14:textId="77777777" w:rsidR="007D306D" w:rsidRPr="006239C4" w:rsidRDefault="007D306D" w:rsidP="007D306D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President of the Senate</w:t>
      </w:r>
    </w:p>
    <w:p w14:paraId="141B24CB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05F2AC1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F811FF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0D71C10" w14:textId="77777777" w:rsidR="007D306D" w:rsidRPr="006239C4" w:rsidRDefault="007D306D" w:rsidP="007D306D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575C3CAC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890686F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7031004" w14:textId="77777777" w:rsidR="007D306D" w:rsidRPr="006239C4" w:rsidRDefault="007D306D" w:rsidP="007D306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3B8A2AF1" w14:textId="77777777" w:rsidR="007D306D" w:rsidRPr="006239C4" w:rsidRDefault="007D306D" w:rsidP="007D306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E9E2FF3" w14:textId="77777777" w:rsidR="007D306D" w:rsidRPr="006239C4" w:rsidRDefault="007D306D" w:rsidP="007D306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5A2534B" w14:textId="77777777" w:rsidR="007D306D" w:rsidRPr="006239C4" w:rsidRDefault="007D306D" w:rsidP="007D306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F62522A" w14:textId="77777777" w:rsidR="007D306D" w:rsidRPr="006239C4" w:rsidRDefault="007D306D" w:rsidP="007D306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09F70102" w14:textId="77777777" w:rsidR="007D306D" w:rsidRPr="006239C4" w:rsidRDefault="007D306D" w:rsidP="007D306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3EE64D8" w14:textId="77777777" w:rsidR="007D306D" w:rsidRPr="006239C4" w:rsidRDefault="007D306D" w:rsidP="007D306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4B9F985F" w14:textId="77777777" w:rsidR="007D306D" w:rsidRPr="006239C4" w:rsidRDefault="007D306D" w:rsidP="007D306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4A54F8D" w14:textId="77777777" w:rsidR="007D306D" w:rsidRPr="006239C4" w:rsidRDefault="007D306D" w:rsidP="007D306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4E9A24D" w14:textId="77777777" w:rsidR="007D306D" w:rsidRPr="006239C4" w:rsidRDefault="007D306D" w:rsidP="007D306D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4AE5BAA" w14:textId="620421C9" w:rsidR="00E831B3" w:rsidRPr="009A3225" w:rsidRDefault="007D306D" w:rsidP="007D306D">
      <w:pPr>
        <w:pStyle w:val="SectionBody"/>
        <w:widowControl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E831B3" w:rsidRPr="009A3225" w:rsidSect="007D306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E8FB" w14:textId="77777777" w:rsidR="00BF457B" w:rsidRPr="00B844FE" w:rsidRDefault="00BF457B" w:rsidP="00B844FE">
      <w:r>
        <w:separator/>
      </w:r>
    </w:p>
  </w:endnote>
  <w:endnote w:type="continuationSeparator" w:id="0">
    <w:p w14:paraId="429A264A" w14:textId="77777777" w:rsidR="00BF457B" w:rsidRPr="00B844FE" w:rsidRDefault="00BF457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ED74" w14:textId="77777777" w:rsidR="00900469" w:rsidRDefault="00900469" w:rsidP="007E72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055175" w14:textId="77777777" w:rsidR="00900469" w:rsidRPr="00900469" w:rsidRDefault="00900469" w:rsidP="00900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2417" w14:textId="77777777" w:rsidR="00900469" w:rsidRDefault="00900469" w:rsidP="007E72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8A42F9" w14:textId="77777777" w:rsidR="00900469" w:rsidRPr="00900469" w:rsidRDefault="00900469" w:rsidP="00900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8A56" w14:textId="77777777" w:rsidR="00BF457B" w:rsidRPr="00B844FE" w:rsidRDefault="00BF457B" w:rsidP="00B844FE">
      <w:r>
        <w:separator/>
      </w:r>
    </w:p>
  </w:footnote>
  <w:footnote w:type="continuationSeparator" w:id="0">
    <w:p w14:paraId="439FEFC9" w14:textId="77777777" w:rsidR="00BF457B" w:rsidRPr="00B844FE" w:rsidRDefault="00BF457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76F4" w14:textId="77777777" w:rsidR="00900469" w:rsidRPr="00900469" w:rsidRDefault="00900469" w:rsidP="00900469">
    <w:pPr>
      <w:pStyle w:val="Header"/>
    </w:pPr>
    <w:r>
      <w:t>CS for SB 531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C3D6" w14:textId="24454E3D" w:rsidR="00900469" w:rsidRPr="00900469" w:rsidRDefault="006F74B8" w:rsidP="00900469">
    <w:pPr>
      <w:pStyle w:val="Header"/>
    </w:pPr>
    <w:r>
      <w:t xml:space="preserve">Enr </w:t>
    </w:r>
    <w:r w:rsidR="00900469">
      <w:t>CS for</w:t>
    </w:r>
    <w:r w:rsidR="00AF23D1">
      <w:t xml:space="preserve"> CS for</w:t>
    </w:r>
    <w:r w:rsidR="00900469">
      <w:t xml:space="preserve"> SB 531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05648940">
    <w:abstractNumId w:val="0"/>
  </w:num>
  <w:num w:numId="2" w16cid:durableId="12875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7B"/>
    <w:rsid w:val="00002112"/>
    <w:rsid w:val="0000526A"/>
    <w:rsid w:val="00070339"/>
    <w:rsid w:val="00085D22"/>
    <w:rsid w:val="000C5C77"/>
    <w:rsid w:val="000F1BBA"/>
    <w:rsid w:val="00100317"/>
    <w:rsid w:val="0010070F"/>
    <w:rsid w:val="0011072C"/>
    <w:rsid w:val="00112A73"/>
    <w:rsid w:val="0014399F"/>
    <w:rsid w:val="0015112E"/>
    <w:rsid w:val="001552E7"/>
    <w:rsid w:val="001566B4"/>
    <w:rsid w:val="00175B38"/>
    <w:rsid w:val="001C1D18"/>
    <w:rsid w:val="001C279E"/>
    <w:rsid w:val="001C7F78"/>
    <w:rsid w:val="001D459E"/>
    <w:rsid w:val="00235E7C"/>
    <w:rsid w:val="002653B3"/>
    <w:rsid w:val="0027011C"/>
    <w:rsid w:val="00273E72"/>
    <w:rsid w:val="00274200"/>
    <w:rsid w:val="00275740"/>
    <w:rsid w:val="002A0269"/>
    <w:rsid w:val="002C56C7"/>
    <w:rsid w:val="002F0EB5"/>
    <w:rsid w:val="00301F44"/>
    <w:rsid w:val="00303684"/>
    <w:rsid w:val="003143F5"/>
    <w:rsid w:val="00314854"/>
    <w:rsid w:val="00315E5D"/>
    <w:rsid w:val="00317DC1"/>
    <w:rsid w:val="00353A5B"/>
    <w:rsid w:val="00354E29"/>
    <w:rsid w:val="003A29E1"/>
    <w:rsid w:val="003B6D5E"/>
    <w:rsid w:val="003C51CD"/>
    <w:rsid w:val="003F4E35"/>
    <w:rsid w:val="004247A2"/>
    <w:rsid w:val="004449C3"/>
    <w:rsid w:val="00446FCA"/>
    <w:rsid w:val="004708CE"/>
    <w:rsid w:val="004B2795"/>
    <w:rsid w:val="004B7F95"/>
    <w:rsid w:val="004C13DD"/>
    <w:rsid w:val="004C3EC6"/>
    <w:rsid w:val="004E3441"/>
    <w:rsid w:val="004E3BDC"/>
    <w:rsid w:val="004E5CD5"/>
    <w:rsid w:val="004E74A5"/>
    <w:rsid w:val="004F508D"/>
    <w:rsid w:val="0058000F"/>
    <w:rsid w:val="00581D80"/>
    <w:rsid w:val="005A5366"/>
    <w:rsid w:val="00637E73"/>
    <w:rsid w:val="00665226"/>
    <w:rsid w:val="006718F6"/>
    <w:rsid w:val="006865E9"/>
    <w:rsid w:val="00691F3E"/>
    <w:rsid w:val="00694BFB"/>
    <w:rsid w:val="006A106B"/>
    <w:rsid w:val="006A15B5"/>
    <w:rsid w:val="006C523D"/>
    <w:rsid w:val="006D4036"/>
    <w:rsid w:val="006F74B8"/>
    <w:rsid w:val="00706C4E"/>
    <w:rsid w:val="00711917"/>
    <w:rsid w:val="00776C47"/>
    <w:rsid w:val="007D306D"/>
    <w:rsid w:val="007E02CF"/>
    <w:rsid w:val="007F1CF5"/>
    <w:rsid w:val="00821404"/>
    <w:rsid w:val="00827DAD"/>
    <w:rsid w:val="00834EDE"/>
    <w:rsid w:val="008736AA"/>
    <w:rsid w:val="008752AF"/>
    <w:rsid w:val="008D275D"/>
    <w:rsid w:val="008E6473"/>
    <w:rsid w:val="008F4D9B"/>
    <w:rsid w:val="00900469"/>
    <w:rsid w:val="00902AA7"/>
    <w:rsid w:val="00962C50"/>
    <w:rsid w:val="00980327"/>
    <w:rsid w:val="0099673D"/>
    <w:rsid w:val="009A3225"/>
    <w:rsid w:val="009B3B95"/>
    <w:rsid w:val="009D1925"/>
    <w:rsid w:val="009D1DE1"/>
    <w:rsid w:val="009F1067"/>
    <w:rsid w:val="00A12666"/>
    <w:rsid w:val="00A15A7C"/>
    <w:rsid w:val="00A200F4"/>
    <w:rsid w:val="00A31E01"/>
    <w:rsid w:val="00A527AD"/>
    <w:rsid w:val="00A718CF"/>
    <w:rsid w:val="00A71D8B"/>
    <w:rsid w:val="00A72E7C"/>
    <w:rsid w:val="00AA1D36"/>
    <w:rsid w:val="00AB2737"/>
    <w:rsid w:val="00AC3B58"/>
    <w:rsid w:val="00AE48A0"/>
    <w:rsid w:val="00AE61BE"/>
    <w:rsid w:val="00AF23D1"/>
    <w:rsid w:val="00AF49DC"/>
    <w:rsid w:val="00B16F25"/>
    <w:rsid w:val="00B24422"/>
    <w:rsid w:val="00B73A23"/>
    <w:rsid w:val="00B80C20"/>
    <w:rsid w:val="00B837E9"/>
    <w:rsid w:val="00B844FE"/>
    <w:rsid w:val="00BC562B"/>
    <w:rsid w:val="00BF457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25D26"/>
    <w:rsid w:val="00D32E8A"/>
    <w:rsid w:val="00D56545"/>
    <w:rsid w:val="00D579FC"/>
    <w:rsid w:val="00DE1515"/>
    <w:rsid w:val="00DE526B"/>
    <w:rsid w:val="00DF199D"/>
    <w:rsid w:val="00E01542"/>
    <w:rsid w:val="00E365F1"/>
    <w:rsid w:val="00E62F48"/>
    <w:rsid w:val="00E831B3"/>
    <w:rsid w:val="00E84199"/>
    <w:rsid w:val="00EB203E"/>
    <w:rsid w:val="00EE70CB"/>
    <w:rsid w:val="00F23775"/>
    <w:rsid w:val="00F310FA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7A6AD"/>
  <w15:chartTrackingRefBased/>
  <w15:docId w15:val="{1EAB8AEC-6192-4ACA-8753-8ADFDAEC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D3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link w:val="SectionBodyChar"/>
    <w:qFormat/>
    <w:rsid w:val="004B7F95"/>
  </w:style>
  <w:style w:type="paragraph" w:customStyle="1" w:styleId="SectionHeading">
    <w:name w:val="Section Heading"/>
    <w:basedOn w:val="SectionHeadingOld"/>
    <w:link w:val="SectionHeadingChar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0046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0046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00469"/>
  </w:style>
  <w:style w:type="character" w:customStyle="1" w:styleId="ArticleHeadingChar">
    <w:name w:val="Article Heading Char"/>
    <w:link w:val="ArticleHeading"/>
    <w:rsid w:val="009B3B95"/>
    <w:rPr>
      <w:rFonts w:eastAsia="Calibri"/>
      <w:b/>
      <w:caps/>
      <w:color w:val="000000"/>
      <w:sz w:val="24"/>
    </w:rPr>
  </w:style>
  <w:style w:type="paragraph" w:styleId="BlockText">
    <w:name w:val="Block Text"/>
    <w:basedOn w:val="Normal"/>
    <w:uiPriority w:val="99"/>
    <w:semiHidden/>
    <w:locked/>
    <w:rsid w:val="007D306D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FFA86D1B643AFAEBEBC504DE3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CE1D5-049E-45C0-87BD-CF987ED9D502}"/>
      </w:docPartPr>
      <w:docPartBody>
        <w:p w:rsidR="00937F3C" w:rsidRDefault="00937F3C">
          <w:pPr>
            <w:pStyle w:val="D86FFA86D1B643AFAEBEBC504DE3DF07"/>
          </w:pPr>
          <w:r w:rsidRPr="00B844FE">
            <w:t>[Type here]</w:t>
          </w:r>
        </w:p>
      </w:docPartBody>
    </w:docPart>
    <w:docPart>
      <w:docPartPr>
        <w:name w:val="618FDD46CDDF4C99819BD264239F0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B26C-D7ED-4D39-BF31-E04381F9C52C}"/>
      </w:docPartPr>
      <w:docPartBody>
        <w:p w:rsidR="00937F3C" w:rsidRDefault="00937F3C">
          <w:pPr>
            <w:pStyle w:val="618FDD46CDDF4C99819BD264239F00B4"/>
          </w:pPr>
          <w:r w:rsidRPr="00B844FE">
            <w:t>Prefix Text</w:t>
          </w:r>
        </w:p>
      </w:docPartBody>
    </w:docPart>
    <w:docPart>
      <w:docPartPr>
        <w:name w:val="EF2634131ED04B6190CF215CCD7D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6385-F0AE-4A61-8F00-DA8EB9FCBDDE}"/>
      </w:docPartPr>
      <w:docPartBody>
        <w:p w:rsidR="00937F3C" w:rsidRDefault="00937F3C">
          <w:pPr>
            <w:pStyle w:val="EF2634131ED04B6190CF215CCD7DD169"/>
          </w:pPr>
          <w:r w:rsidRPr="00B844FE">
            <w:t>[Type here]</w:t>
          </w:r>
        </w:p>
      </w:docPartBody>
    </w:docPart>
    <w:docPart>
      <w:docPartPr>
        <w:name w:val="C6392D65FBAA4F2FAA265CA183F6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63AE4-D653-4F91-A8BD-E8C3AE43CD0E}"/>
      </w:docPartPr>
      <w:docPartBody>
        <w:p w:rsidR="00937F3C" w:rsidRDefault="00937F3C">
          <w:pPr>
            <w:pStyle w:val="C6392D65FBAA4F2FAA265CA183F601A3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3C"/>
    <w:rsid w:val="000F1BBA"/>
    <w:rsid w:val="001C7F78"/>
    <w:rsid w:val="002F0EB5"/>
    <w:rsid w:val="00354E29"/>
    <w:rsid w:val="003F4E35"/>
    <w:rsid w:val="00446FCA"/>
    <w:rsid w:val="00937F3C"/>
    <w:rsid w:val="00AA1D36"/>
    <w:rsid w:val="00B73A23"/>
    <w:rsid w:val="00D56545"/>
    <w:rsid w:val="00DE1515"/>
    <w:rsid w:val="00F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6FFA86D1B643AFAEBEBC504DE3DF07">
    <w:name w:val="D86FFA86D1B643AFAEBEBC504DE3DF07"/>
  </w:style>
  <w:style w:type="paragraph" w:customStyle="1" w:styleId="618FDD46CDDF4C99819BD264239F00B4">
    <w:name w:val="618FDD46CDDF4C99819BD264239F00B4"/>
  </w:style>
  <w:style w:type="paragraph" w:customStyle="1" w:styleId="EF2634131ED04B6190CF215CCD7DD169">
    <w:name w:val="EF2634131ED04B6190CF215CCD7DD169"/>
  </w:style>
  <w:style w:type="paragraph" w:customStyle="1" w:styleId="C6392D65FBAA4F2FAA265CA183F601A3">
    <w:name w:val="C6392D65FBAA4F2FAA265CA183F601A3"/>
  </w:style>
  <w:style w:type="character" w:styleId="PlaceholderText">
    <w:name w:val="Placeholder Text"/>
    <w:basedOn w:val="DefaultParagraphFont"/>
    <w:uiPriority w:val="99"/>
    <w:semiHidden/>
    <w:rsid w:val="00937F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</Template>
  <TotalTime>13</TotalTime>
  <Pages>5</Pages>
  <Words>554</Words>
  <Characters>3368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Carlisle</dc:creator>
  <cp:keywords/>
  <dc:description/>
  <cp:lastModifiedBy>Shane Thomas</cp:lastModifiedBy>
  <cp:revision>5</cp:revision>
  <cp:lastPrinted>2025-03-28T19:12:00Z</cp:lastPrinted>
  <dcterms:created xsi:type="dcterms:W3CDTF">2025-03-28T19:12:00Z</dcterms:created>
  <dcterms:modified xsi:type="dcterms:W3CDTF">2025-04-15T12:13:00Z</dcterms:modified>
</cp:coreProperties>
</file>